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DF" w:rsidRPr="00146537" w:rsidRDefault="003201DF" w:rsidP="003201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№ 17</w:t>
      </w:r>
    </w:p>
    <w:p w:rsidR="003201DF" w:rsidRPr="00146537" w:rsidRDefault="003201DF" w:rsidP="003201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3201DF" w:rsidRPr="00146537" w:rsidRDefault="003201DF" w:rsidP="003201DF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о контрактной системе в сфере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закупок </w:t>
      </w:r>
      <w:r w:rsidRPr="0014653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муниципальным казенным учреждением культуры </w:t>
      </w:r>
    </w:p>
    <w:p w:rsidR="003201DF" w:rsidRPr="00146537" w:rsidRDefault="003201DF" w:rsidP="003201DF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46537">
        <w:rPr>
          <w:rFonts w:ascii="Times New Roman" w:hAnsi="Times New Roman"/>
          <w:color w:val="000000" w:themeColor="text1"/>
          <w:sz w:val="28"/>
          <w:szCs w:val="28"/>
        </w:rPr>
        <w:t xml:space="preserve">«Ейскоукрепленская сельская библиотека» Ейскоукрепленского </w:t>
      </w:r>
    </w:p>
    <w:p w:rsidR="007761AC" w:rsidRPr="00146537" w:rsidRDefault="003201DF" w:rsidP="007761AC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46537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Щербиновского района 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3201DF" w:rsidRPr="00146537" w:rsidTr="000E263E">
        <w:tc>
          <w:tcPr>
            <w:tcW w:w="4926" w:type="dxa"/>
          </w:tcPr>
          <w:p w:rsidR="003201DF" w:rsidRPr="00146537" w:rsidRDefault="003201DF" w:rsidP="003201DF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201DF" w:rsidRPr="00146537" w:rsidRDefault="003201DF" w:rsidP="003201DF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4653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>4 октября 2019 года</w:t>
            </w:r>
          </w:p>
        </w:tc>
        <w:tc>
          <w:tcPr>
            <w:tcW w:w="4928" w:type="dxa"/>
          </w:tcPr>
          <w:p w:rsidR="003201DF" w:rsidRPr="00146537" w:rsidRDefault="003201DF" w:rsidP="003201DF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201DF" w:rsidRPr="00146537" w:rsidRDefault="003201DF" w:rsidP="003201DF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4653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ст. Старощербиновская</w:t>
            </w:r>
          </w:p>
        </w:tc>
      </w:tr>
      <w:tr w:rsidR="003201DF" w:rsidRPr="00146537" w:rsidTr="000E263E">
        <w:tc>
          <w:tcPr>
            <w:tcW w:w="4926" w:type="dxa"/>
          </w:tcPr>
          <w:p w:rsidR="003201DF" w:rsidRPr="00146537" w:rsidRDefault="003201DF" w:rsidP="003201DF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46537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8" w:type="dxa"/>
          </w:tcPr>
          <w:p w:rsidR="003201DF" w:rsidRPr="00146537" w:rsidRDefault="003201DF" w:rsidP="003201DF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201DF" w:rsidRPr="00146537" w:rsidRDefault="003201DF" w:rsidP="007C080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образования Щербиновский район от 21 августа 2019 года № 101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«О проведении плановой проверки», пункта </w:t>
      </w:r>
      <w:r w:rsidR="007C0807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плана</w:t>
      </w:r>
      <w:r w:rsidRPr="00146537">
        <w:rPr>
          <w:rFonts w:ascii="Times New Roman" w:hAnsi="Times New Roman"/>
          <w:color w:val="000000" w:themeColor="text1"/>
          <w:sz w:val="28"/>
        </w:rPr>
        <w:t xml:space="preserve"> проведения финансовым управлением администрации муниципального образования Щербиновский ра</w:t>
      </w:r>
      <w:r w:rsidRPr="00146537">
        <w:rPr>
          <w:rFonts w:ascii="Times New Roman" w:hAnsi="Times New Roman"/>
          <w:color w:val="000000" w:themeColor="text1"/>
          <w:sz w:val="28"/>
        </w:rPr>
        <w:t>й</w:t>
      </w:r>
      <w:r w:rsidRPr="00146537">
        <w:rPr>
          <w:rFonts w:ascii="Times New Roman" w:hAnsi="Times New Roman"/>
          <w:color w:val="000000" w:themeColor="text1"/>
          <w:sz w:val="28"/>
        </w:rPr>
        <w:t>он плановых проверок соблюдения требований законодательства Российской Федерации и иных нормативных правовых актов о контрактной системе в сф</w:t>
      </w:r>
      <w:r w:rsidRPr="00146537">
        <w:rPr>
          <w:rFonts w:ascii="Times New Roman" w:hAnsi="Times New Roman"/>
          <w:color w:val="000000" w:themeColor="text1"/>
          <w:sz w:val="28"/>
        </w:rPr>
        <w:t>е</w:t>
      </w:r>
      <w:r w:rsidRPr="00146537">
        <w:rPr>
          <w:rFonts w:ascii="Times New Roman" w:hAnsi="Times New Roman"/>
          <w:color w:val="000000" w:themeColor="text1"/>
          <w:sz w:val="28"/>
        </w:rPr>
        <w:t>ре закупок на период сентябрь 2019 года - февраль 2020 года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утвержденного приказом финансового управления администрации муниципального образов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 Щербиновский район </w:t>
      </w:r>
      <w:r w:rsidRPr="00146537">
        <w:rPr>
          <w:rFonts w:ascii="Times New Roman" w:hAnsi="Times New Roman"/>
          <w:color w:val="000000" w:themeColor="text1"/>
          <w:sz w:val="28"/>
          <w:szCs w:val="28"/>
        </w:rPr>
        <w:t>от 8 июля 2019 года № 82 «Об утверждении плана проведения финансовым управлением администрации муниципального образ</w:t>
      </w:r>
      <w:r w:rsidRPr="00146537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46537">
        <w:rPr>
          <w:rFonts w:ascii="Times New Roman" w:hAnsi="Times New Roman"/>
          <w:color w:val="000000" w:themeColor="text1"/>
          <w:sz w:val="28"/>
          <w:szCs w:val="28"/>
        </w:rPr>
        <w:t>вания Щербиновский район плановых проверок соблюдения требований зак</w:t>
      </w:r>
      <w:r w:rsidRPr="00146537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46537">
        <w:rPr>
          <w:rFonts w:ascii="Times New Roman" w:hAnsi="Times New Roman"/>
          <w:color w:val="000000" w:themeColor="text1"/>
          <w:sz w:val="28"/>
          <w:szCs w:val="28"/>
        </w:rPr>
        <w:t>нодательства Российской Федерации и иных нормативных правовых актов о контрактной системе в сфере закупок на период сентябрь 2019 года - февраль 2020 года»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проверяющим в лице заведующего сектором муниципального ко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троля финансового управления администрации муниципального образования Щербиновский район</w:t>
      </w:r>
      <w:r w:rsidRPr="00146537">
        <w:rPr>
          <w:color w:val="000000" w:themeColor="text1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Белой Екатериной Сергеевной проведена плановая выб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рочная проверка соблюдения требований законодательства Российской Фед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рации и иных нормативных правовых актов о контрактной системе в сфере з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купок (далее - законодательство о контрактной системе в сфере закупок) </w:t>
      </w:r>
      <w:r w:rsidR="007C0807" w:rsidRPr="00146537">
        <w:rPr>
          <w:rFonts w:ascii="Times New Roman" w:hAnsi="Times New Roman"/>
          <w:color w:val="000000" w:themeColor="text1"/>
          <w:sz w:val="28"/>
          <w:szCs w:val="28"/>
        </w:rPr>
        <w:t>мун</w:t>
      </w:r>
      <w:r w:rsidR="007C0807" w:rsidRPr="00146537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C0807" w:rsidRPr="00146537">
        <w:rPr>
          <w:rFonts w:ascii="Times New Roman" w:hAnsi="Times New Roman"/>
          <w:color w:val="000000" w:themeColor="text1"/>
          <w:sz w:val="28"/>
          <w:szCs w:val="28"/>
        </w:rPr>
        <w:t>ципальным казенным учреждением культуры «Ейскоукрепленская сельская библиотека» Ейскоукрепленского сельского поселения Щербиновского района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Заказчик).</w:t>
      </w: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Период проведения проверки 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2598F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по 13 сентября 2019 года.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6537">
        <w:rPr>
          <w:rFonts w:ascii="Times New Roman" w:hAnsi="Times New Roman"/>
          <w:color w:val="000000" w:themeColor="text1"/>
          <w:sz w:val="28"/>
          <w:szCs w:val="28"/>
        </w:rPr>
        <w:t>Проверяемый период: с 1 ноября 2018 года по 13 сентября 2019 года.</w:t>
      </w: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составления акта проверки: в течение </w:t>
      </w:r>
      <w:r w:rsidR="00A2598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пятнадцати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 даты окончания проверки.</w:t>
      </w: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подписания и согласования акта проверки: в течение 2 рабочих дней со дня его составления.</w:t>
      </w: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ципальных нужд» (далее - Закон о контрактной системе).</w:t>
      </w:r>
    </w:p>
    <w:p w:rsidR="003201DF" w:rsidRPr="00146537" w:rsidRDefault="003201DF" w:rsidP="00320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Общие сведенья о Заказчике</w:t>
      </w: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Полное наименование: абзац первый настоящего акта.</w:t>
      </w: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Сокращенное наименование: МКУК </w:t>
      </w:r>
      <w:r w:rsidR="00FA316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«Ейскоукрепленская сельская би</w:t>
      </w:r>
      <w:r w:rsidR="00FA316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FA316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лиотека»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ОГРН </w:t>
      </w:r>
      <w:r w:rsidR="00FA316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1082361001744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ИНН 23</w:t>
      </w:r>
      <w:r w:rsidR="00FA316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61001648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КПП 23</w:t>
      </w:r>
      <w:r w:rsidR="00FA316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01001.</w:t>
      </w:r>
    </w:p>
    <w:p w:rsidR="003201DF" w:rsidRPr="00146537" w:rsidRDefault="003201DF" w:rsidP="00320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нахождения Заказчика: Российская Федерация, 3536</w:t>
      </w:r>
      <w:r w:rsidR="000E263E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Краснода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ский край, Щербиновский район, </w:t>
      </w:r>
      <w:r w:rsidR="000E263E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село Ейское Укрепление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улица </w:t>
      </w:r>
      <w:r w:rsidR="000E263E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Ленина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дом </w:t>
      </w:r>
      <w:r w:rsidR="000E263E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201DF" w:rsidRPr="00146537" w:rsidRDefault="003201DF" w:rsidP="00320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Заказчик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осуществляет свою деятельность на основании 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устава, утве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жденного </w:t>
      </w:r>
      <w:r w:rsidR="00A2598F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Ейскоукрепленского сельского пос</w:t>
      </w:r>
      <w:r w:rsidR="00A2598F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2598F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ления Щербиновского района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2598F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2016 года № </w:t>
      </w:r>
      <w:r w:rsidR="00A2598F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123 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Устава </w:t>
      </w:r>
      <w:r w:rsidR="00A2598F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казенного учрежд</w:t>
      </w:r>
      <w:r w:rsidR="007B72CD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ения культуры «Ейскоукрепленская сельская библиотека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B72CD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Ейскоукрепленского сельского поселения Щербиновск</w:t>
      </w:r>
      <w:r w:rsidR="007B72CD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B72CD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го района»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Устав).</w:t>
      </w:r>
    </w:p>
    <w:p w:rsidR="003201DF" w:rsidRPr="00146537" w:rsidRDefault="003201DF" w:rsidP="00320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</w:t>
      </w:r>
      <w:r w:rsidR="007B72CD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нктом 1.3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Заказчик является </w:t>
      </w:r>
      <w:r w:rsidR="00CD7622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некоммерческой организация, собственником  имущества которой является Ейскоукрепленское сельское поселение Щербиновского района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D7622" w:rsidRPr="00146537" w:rsidRDefault="00EC71DD" w:rsidP="00320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пункту 1.</w:t>
      </w:r>
      <w:r w:rsidR="00CD7622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4 Заказчик является юридическим лицом, находящи</w:t>
      </w:r>
      <w:r w:rsidR="00CD7622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CD7622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ся в ведении администрации Ейскоукрепленского сельского поселения Щерб</w:t>
      </w:r>
      <w:r w:rsidR="00CD7622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D7622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новского района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Администрация)</w:t>
      </w:r>
      <w:r w:rsidR="00CD7622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01DF" w:rsidRPr="00146537" w:rsidRDefault="003201DF" w:rsidP="003201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Функции </w:t>
      </w:r>
      <w:r w:rsidR="00EC71DD" w:rsidRPr="00146537">
        <w:rPr>
          <w:rFonts w:ascii="Times New Roman" w:eastAsia="Times New Roman" w:hAnsi="Times New Roman" w:cs="Times New Roman"/>
          <w:color w:val="000000" w:themeColor="text1"/>
          <w:sz w:val="28"/>
        </w:rPr>
        <w:t>учредителя Заказчика осуществляет Администрация в соотве</w:t>
      </w:r>
      <w:r w:rsidR="00EC71DD" w:rsidRPr="00146537">
        <w:rPr>
          <w:rFonts w:ascii="Times New Roman" w:eastAsia="Times New Roman" w:hAnsi="Times New Roman" w:cs="Times New Roman"/>
          <w:color w:val="000000" w:themeColor="text1"/>
          <w:sz w:val="28"/>
        </w:rPr>
        <w:t>т</w:t>
      </w:r>
      <w:r w:rsidR="00EC71DD" w:rsidRPr="00146537">
        <w:rPr>
          <w:rFonts w:ascii="Times New Roman" w:eastAsia="Times New Roman" w:hAnsi="Times New Roman" w:cs="Times New Roman"/>
          <w:color w:val="000000" w:themeColor="text1"/>
          <w:sz w:val="28"/>
        </w:rPr>
        <w:t>ствии с законодательством Российской Федерации, Краснодарского края, м</w:t>
      </w:r>
      <w:r w:rsidR="00EC71DD" w:rsidRPr="00146537">
        <w:rPr>
          <w:rFonts w:ascii="Times New Roman" w:eastAsia="Times New Roman" w:hAnsi="Times New Roman" w:cs="Times New Roman"/>
          <w:color w:val="000000" w:themeColor="text1"/>
          <w:sz w:val="28"/>
        </w:rPr>
        <w:t>у</w:t>
      </w:r>
      <w:r w:rsidR="00EC71DD" w:rsidRPr="00146537">
        <w:rPr>
          <w:rFonts w:ascii="Times New Roman" w:eastAsia="Times New Roman" w:hAnsi="Times New Roman" w:cs="Times New Roman"/>
          <w:color w:val="000000" w:themeColor="text1"/>
          <w:sz w:val="28"/>
        </w:rPr>
        <w:t>ниципальными правовыми актами Ейскоукрепленского сельского поселения Щербиновского района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EC71DD" w:rsidRPr="00146537" w:rsidRDefault="00EC71DD" w:rsidP="003201DF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пунктом 1.7 Устава 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может от своего имени 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приобретать гражданские права, соответствующие предмету и целям его де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тельности, предусмотренным Уставом, и нести обязанности, выступать в судах в соответствии с законодательством Российской Федерации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3201DF" w:rsidRPr="00146537" w:rsidRDefault="003201DF" w:rsidP="003201DF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пункту 1.8 финансовое обеспечение деятельности Заказчика осуществляется за счет средств бюджета 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Ейскоукрепленского сельского пос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ления Щербиновского района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основании бюджетной сметы.</w:t>
      </w:r>
    </w:p>
    <w:p w:rsidR="003201DF" w:rsidRPr="00146537" w:rsidRDefault="003201DF" w:rsidP="003201DF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пунктом 5.1 Устава 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руководство Заказчиком осущест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ляет директор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22D86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казенного учреждения культуры «Ейскоукре</w:t>
      </w:r>
      <w:r w:rsidR="00822D86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22D86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ленская сельская библиотека» Ейскоукрепленского сельского поселения Ще</w:t>
      </w:r>
      <w:r w:rsidR="00822D86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822D86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биновского района</w:t>
      </w:r>
      <w:r w:rsidR="00C00D8B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Директор)</w:t>
      </w:r>
      <w:r w:rsidR="00822D86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назначае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мый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должность и освобо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="00822D8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емый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нее </w:t>
      </w:r>
      <w:r w:rsidR="00C00D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распоряжением главы Ейскоукрепленского сельского поселения Щербиновского района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00D8B" w:rsidRPr="00146537" w:rsidRDefault="00C00D8B" w:rsidP="00C00D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Действующий в проверяемом периоде Директор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назначен на должность распоряжением главы Ейскоукрепленского сельского поселения Щербиновск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района от 31 декабря 2008 года № 158-р «О назначении директора муниц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учреждения культуры «Ейскоукрепленская сельская библиотека» 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скоукрепленского сельского поселения Щербиновского района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00D8B" w:rsidRPr="00146537" w:rsidRDefault="003201DF" w:rsidP="00C00D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 извещен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начале проведения выборочной плановой проверки уведомлением от </w:t>
      </w:r>
      <w:r w:rsidR="00C00D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авгу</w:t>
      </w:r>
      <w:r w:rsidR="00C00D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 2019 года № 01-551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/19-10.</w:t>
      </w:r>
    </w:p>
    <w:p w:rsidR="003201DF" w:rsidRPr="00146537" w:rsidRDefault="003201DF" w:rsidP="00C00D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Положения части 2 статьи 38 Закона о контрактной системе предусма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ба, заказчик назначает должностное лицо, ответственное за осуществление з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54478B" w:rsidRPr="00146537" w:rsidRDefault="003201DF" w:rsidP="005447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 контрактного управляющего осуществляли в проверяемом периоде поочередно два должностных лица Заказчика в соответствии с прик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зами муниципального казенного учреждения культуры </w:t>
      </w:r>
      <w:r w:rsidR="0054478B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«Ейскоукрепленская сельская библиотека» Ейскоукрепленского сельского поселения Щербиновск</w:t>
      </w:r>
      <w:r w:rsidR="0054478B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4478B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го района:</w:t>
      </w:r>
    </w:p>
    <w:p w:rsidR="003201DF" w:rsidRPr="00146537" w:rsidRDefault="003201DF" w:rsidP="005447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9 января 2018 года № </w:t>
      </w:r>
      <w:r w:rsidR="005447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18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-П </w:t>
      </w:r>
      <w:r w:rsidR="005447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назначении контрактного управляющ</w:t>
      </w:r>
      <w:r w:rsidR="005447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5447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4478B" w:rsidRPr="00146537" w:rsidRDefault="003201DF" w:rsidP="0054478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653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54478B" w:rsidRPr="00146537">
        <w:rPr>
          <w:rFonts w:ascii="Times New Roman" w:hAnsi="Times New Roman"/>
          <w:color w:val="000000" w:themeColor="text1"/>
          <w:sz w:val="28"/>
          <w:szCs w:val="28"/>
        </w:rPr>
        <w:t>25 июля 2019 года</w:t>
      </w:r>
      <w:r w:rsidRPr="00146537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54478B" w:rsidRPr="00146537">
        <w:rPr>
          <w:rFonts w:ascii="Times New Roman" w:hAnsi="Times New Roman"/>
          <w:color w:val="000000" w:themeColor="text1"/>
          <w:sz w:val="28"/>
          <w:szCs w:val="28"/>
        </w:rPr>
        <w:t>39</w:t>
      </w:r>
      <w:r w:rsidRPr="00146537">
        <w:rPr>
          <w:rFonts w:ascii="Times New Roman" w:hAnsi="Times New Roman"/>
          <w:color w:val="000000" w:themeColor="text1"/>
          <w:sz w:val="28"/>
          <w:szCs w:val="28"/>
        </w:rPr>
        <w:t>-П</w:t>
      </w:r>
      <w:r w:rsidR="0054478B" w:rsidRPr="00146537">
        <w:rPr>
          <w:rFonts w:ascii="Times New Roman" w:hAnsi="Times New Roman"/>
          <w:color w:val="000000" w:themeColor="text1"/>
          <w:sz w:val="28"/>
          <w:szCs w:val="28"/>
        </w:rPr>
        <w:t>» О возложении обязанностей».</w:t>
      </w:r>
    </w:p>
    <w:p w:rsidR="003201DF" w:rsidRPr="00146537" w:rsidRDefault="003201DF" w:rsidP="0054478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Приказом </w:t>
      </w:r>
      <w:r w:rsidR="0054478B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казенного учреждения культуры «Ейск</w:t>
      </w:r>
      <w:r w:rsidR="0054478B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4478B"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укрепленская сельская библиотека» Ейскоукрепленского сельского поселения Щербиновского района</w:t>
      </w:r>
      <w:r w:rsidR="005447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9 я</w:t>
      </w:r>
      <w:r w:rsidR="005447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нв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54478B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ря 2018 года 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19-П «Об утверждении Пол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жения о контрактном управляющем муниципального казенного учреждения культуры «Ейскоукрепленская сельская библиотека» Ейскоукрепленского сел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 поселения Щербиновского района».</w:t>
      </w: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3201DF" w:rsidRPr="00146537" w:rsidRDefault="004329F1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Вышеуказанные лица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Заказчика прошли обучение по дополнительной профессиональной программе повышения квалификации «Управление госуда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ственными и муниципальными закупками», что подтверждено удостоверени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 о повышении квалификации:</w:t>
      </w: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 декабря 2016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6315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выданным 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негосударственным частным образовательным учреждением дополнительного профессионального образов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«Учебный центр «Персонал-Ресурс»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17 апреля 2019 года № 142</w:t>
      </w:r>
      <w:r w:rsidR="004329F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79, выданным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негосударственным частным образовательным учреждением дополнительного профессионального образов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«Учебный центр «Персонал-Ресурс».</w:t>
      </w: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Отчет о закупках у субъектов  малого предпринимательства,</w:t>
      </w:r>
    </w:p>
    <w:p w:rsidR="003201DF" w:rsidRPr="00146537" w:rsidRDefault="003201DF" w:rsidP="003201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социально ориентированных некоммерческих организациях</w:t>
      </w:r>
    </w:p>
    <w:p w:rsidR="003201DF" w:rsidRPr="00146537" w:rsidRDefault="003201DF" w:rsidP="003201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A53B4" w:rsidRPr="00146537" w:rsidRDefault="009A53B4" w:rsidP="009A53B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1 статьи 30 Закона о контрактной системе установлена обяза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ность заказчиков осуществлять закупки у субъектов малого предпринимател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ства, социально ориентированных некоммерческих организаций, предусмо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ренных частью 2 статьи 30 Закона о контрактной системе (далее - СМП, СОНО) в объеме не менее чем 15 % совокупного годового объема закупок, рассчита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с учетом части 1.1 статьи 30 Закона о контрактной системе, путем пров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дения открытых конкурсов, конкурсов с ограниченным участием, двухэтапных конкурсов, электронных аукционов, запросов котировок, запросов предлож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ний, в которых участниками закупок являются только СМП и СОНО, а также осуществления закупок с учетом положений части 5 статьи 30 Закона о ко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системе.</w:t>
      </w:r>
    </w:p>
    <w:p w:rsidR="009A53B4" w:rsidRPr="00146537" w:rsidRDefault="009A53B4" w:rsidP="009A5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 4 статьи 30 Закона о контрактной системе, по итогам года заказчик обязан составить отчет об объеме закупок у СМП, СОНО, предусмо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ренных частью 2 статьи 30 Закона о контрактной системе (далее - Отчет), и до 1 апреля года, следующего за отчетным годом, разместить такой отчет в </w:t>
      </w:r>
      <w:r w:rsidR="0076378C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единой информационной системе в сфере закупок (далее –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ЕИС</w:t>
      </w:r>
      <w:r w:rsidR="0076378C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такой отчет зака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чик включает информацию о заключенных контрактах с СМП, СОНО. </w:t>
      </w:r>
    </w:p>
    <w:p w:rsidR="009A53B4" w:rsidRPr="00146537" w:rsidRDefault="009A53B4" w:rsidP="009A5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 подготовки Отчета, указанного в части 4 статьи 30 Закона о ко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системе, его размещения в ЕИС, форма указанного Отчета определ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ются Правительством Российской Федерации (часть 4.1 статьи 30 Закона о ко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системе).</w:t>
      </w:r>
    </w:p>
    <w:p w:rsidR="009A53B4" w:rsidRPr="00146537" w:rsidRDefault="009A53B4" w:rsidP="009A5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Так, постановлением Правительства Российской Федерации от 17 марта 2015 года № 238 «О порядке подготовки отчета об объеме закупок у субъектов малого предпринимательства и социально ориентированных некоммерческих организаций, его размещения в </w:t>
      </w:r>
      <w:r w:rsidR="0076378C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ЕИС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внесении изменения в Положение о Межведомственной комиссии по отбору инвестиционных проектов, российских кредитных организаций и международных финансовых организаций для уч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стия в Программе поддержки инвестиционных проектов, реализуемых на те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ритории Российской Федерации на основе проектного финансирования» (далее – Постановление № 238) утверждены соответствующие правила подготовки 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чета об объеме закупок у СМП, СОНО, его размещения в ЕИС (далее - Прав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ла). </w:t>
      </w:r>
    </w:p>
    <w:p w:rsidR="009A53B4" w:rsidRPr="00146537" w:rsidRDefault="009A53B4" w:rsidP="009A5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 3 Правил установлено, что подготовка Отчета и его составление осуществляются по форме, утвержденной Постановлением № 238, и в соотве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ствии с требованиями к заполнению формы согласно приложению.</w:t>
      </w:r>
    </w:p>
    <w:p w:rsidR="009A53B4" w:rsidRPr="00146537" w:rsidRDefault="00503AFC" w:rsidP="009A5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Абзацем</w:t>
      </w:r>
      <w:r w:rsidR="009A53B4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«а» пункта 3 требования к заполнению формы Отчета, являющ</w:t>
      </w:r>
      <w:r w:rsidR="009A53B4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9A53B4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гося приложением к Прави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лам, установлено, что в позиции 1</w:t>
      </w:r>
      <w:r w:rsidR="009A53B4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раздела отчета III указываются уникальные номера реестровых записей контрактов, заключен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с СМП, СОНО</w:t>
      </w:r>
      <w:r w:rsidR="009A53B4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A53B4" w:rsidRPr="00146537" w:rsidRDefault="009A53B4" w:rsidP="009A5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Отчет за 2018 год с указанием всех необходимых свед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 в нем подлежал размещению в ЕИС не позднее 1 апреля 2019 г. (с учетом требований статей 191-193 Гражданского кодекса Российской Федерации).</w:t>
      </w:r>
    </w:p>
    <w:p w:rsidR="009A53B4" w:rsidRPr="00146537" w:rsidRDefault="009A53B4" w:rsidP="009A5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Отчета Заказчика за 2018 год, размещенного в ЕИС 19 марта 2019 г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да, установлено, что объем закупок у СМП, СОНО в рассматриваемом периоде составил 396,91866 тыс. рублей (100% совокупного годового объема закупок Заказчика), при этом объем закупок, осуществленных в соответствии с частью 1 статьи 93 Закона (исключаемые на основании части 1.1 статьи 30 Закона из с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вокупного годового объема закупок для расчета доли закупок у СМП, СОНО), составил </w:t>
      </w:r>
      <w:r w:rsidR="00503AFC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314,59876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рублей.</w:t>
      </w:r>
    </w:p>
    <w:p w:rsidR="00DE3131" w:rsidRPr="00146537" w:rsidRDefault="00503AFC" w:rsidP="00DE3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Позиция 1 раздела</w:t>
      </w:r>
      <w:r w:rsidR="00DE313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III О</w:t>
      </w:r>
      <w:r w:rsidR="00040F64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тчета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E3131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содержит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уникальные реестровые номера реестровых записей контрактов, заключенных с СМП, СОНО.</w:t>
      </w:r>
    </w:p>
    <w:p w:rsidR="00DE3131" w:rsidRPr="00146537" w:rsidRDefault="00DE3131" w:rsidP="00DE3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Таким образом, Отчет за 2018 год составлен и размещен в ЕИС с собл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дением вышеуказанных положений Закона о контрактной системе, а также П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становления № 238.</w:t>
      </w:r>
    </w:p>
    <w:p w:rsidR="007B6D23" w:rsidRPr="00146537" w:rsidRDefault="007B6D23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Планирование закупок товаров, работ, услуг</w:t>
      </w:r>
    </w:p>
    <w:p w:rsidR="003201DF" w:rsidRPr="00146537" w:rsidRDefault="003201DF" w:rsidP="003201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46776" w:rsidRPr="00146537" w:rsidRDefault="00446776" w:rsidP="004467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7 статьи 17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 о контрактной системе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подпунктом 1 пункта 3 п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орядка формирования, утверждения и ведения пл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нов закупок, утвержденного постановлением администрации Ейскоукрепле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ского сельского поселения Щербиновского района от 16 декабря 2015 года 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br/>
        <w:t>№ 116 «Об утверждении Порядка формирования, утверждения и ведения пл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нов закупок товаров, работ, услуг для обеспечения муниципальных нужд Е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й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скоукрепленского сельского поселения Щербиновского района» (далее – Пор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док формирования, утверждения и ведения плана закупок) п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лан закупок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ждается муниципальным заказчиком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10 рабочих дней после довед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до него объема прав в денежном выражении на принятие и исполнение об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зательств в соответствии с бюджетным законодательством Российской Федер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 (далее - лимиты бюджетных обязательств).</w:t>
      </w:r>
    </w:p>
    <w:p w:rsidR="00446776" w:rsidRPr="00146537" w:rsidRDefault="00446776" w:rsidP="00446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частью 9 статьи 17 Закона о контрактной системе и пунктом 11 П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орядка формирования, утверждения и ведения планов закупок,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твержденный план закупок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размещается в ЕИС в течение 3 рабочих дней со дня его утверждения.</w:t>
      </w:r>
    </w:p>
    <w:p w:rsidR="00446776" w:rsidRPr="00146537" w:rsidRDefault="00446776" w:rsidP="00446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10 статьи 21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подпунктом 1 пункта 2 порядка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формирования, утверждения и ведения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планов-графиков, утвержденного 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постановление администрации Ейскоукре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ленского сельского поселения Щербиновского района от 16 декабря 2015 года № 117 «Об утверждении Порядка формирования, утверждения и ведения пл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нов-графиков закупок товаров, работ, услуг для обеспечения муниципальных нужд Ейскоукрепленского сельского поселения Щербиновского района» 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br/>
        <w:t>(далее – Порядок формирования, утверждения и ведения планов-графиков) п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лан-график муниципального заказчика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утверждается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10 рабочих дней после доведения до него лимитов бюджетных обязательств.</w:t>
      </w:r>
    </w:p>
    <w:p w:rsidR="00446776" w:rsidRPr="00146537" w:rsidRDefault="00446776" w:rsidP="004467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частью 15 статьи 21 Закона о контрактной системе и пунктом 15 </w:t>
      </w:r>
      <w:r w:rsidRPr="0014653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Порядка формирования, утверждения и ведения планов-графиков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утвержденный план-график размещается в ЕИС в течение 3 рабочих дней со дня его утверждения. </w:t>
      </w:r>
    </w:p>
    <w:p w:rsidR="00446776" w:rsidRPr="00146537" w:rsidRDefault="00446776" w:rsidP="0044677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ходе проведения проверки проверена своевременность размещения плана закупок и плана-графика закупок на 2019 финансовый год.</w:t>
      </w:r>
    </w:p>
    <w:p w:rsidR="00446776" w:rsidRPr="00146537" w:rsidRDefault="00104CC8" w:rsidP="0044677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огласно письму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Заказчика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 августа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2019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лимиты бю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жетных обязательств на 2019 финансовый год доведены до Заказчика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11 января 2019 года. </w:t>
      </w:r>
    </w:p>
    <w:p w:rsidR="00446776" w:rsidRPr="00146537" w:rsidRDefault="00446776" w:rsidP="0044677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 закупок </w:t>
      </w:r>
      <w:r w:rsidR="00104CC8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2019 год утвержден </w:t>
      </w:r>
      <w:r w:rsidR="006B6CF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приказом муниципальн</w:t>
      </w:r>
      <w:r w:rsidR="006B6CF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6B6CF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 казенного учреждения культуры «Ейскоукрепленская сельская библиотека» Ейскоукрепленского сельского поселения Щербиновского района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1</w:t>
      </w:r>
      <w:r w:rsidR="006B6CF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2019 года № </w:t>
      </w:r>
      <w:r w:rsidR="006B6CF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25-П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«Об утверждении плана закупок товаров, работ, услуг 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обеспечения нужд муниципального казенного учреждения культуры «Ейск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укрепленская сельская библиотека» Ейскоукрепленского сельского поселения Щербиновского района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размещен в ЕИС 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 2019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 </w:t>
      </w:r>
    </w:p>
    <w:p w:rsidR="00446776" w:rsidRPr="00146537" w:rsidRDefault="00446776" w:rsidP="0044677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План-график закупок 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Заказчика на 2019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утвержден 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приказом мун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ципального казенного учреждения культуры «Ейскоукрепленская сельская библиотека» Ейскоукрепленского сельского поселения Щербиновского района от 14 января 2019 года № 26-П от 14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 № 5-р «Об утверждении плана-графика закупок товаров, работ, услуг для обеспечения нужд 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пального казенного учреждения культуры «Ейскоукрепленская сельская би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лиотека» Ейскоукрепленского сельского поселения Щербиновского района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2019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финансовый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год» и разме</w:t>
      </w:r>
      <w:r w:rsidR="00A56F1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щен в ЕИС 15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года.</w:t>
      </w:r>
    </w:p>
    <w:p w:rsidR="00446776" w:rsidRPr="00146537" w:rsidRDefault="00A56F1D" w:rsidP="0044677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у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тверждение и размещение в ЕИС плана закупок и плана-графика закупок на 2019 год произведено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Заказчиком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соблюдением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вышеук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занных 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требований Закона о контрактной системе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муниципальных правовых актов Ейскоукрепленского сельского поселения Щербиновского района</w:t>
      </w:r>
      <w:r w:rsidR="00446776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56F1D" w:rsidRPr="00146537" w:rsidRDefault="00A56F1D" w:rsidP="00E10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101D0" w:rsidRPr="00146537" w:rsidRDefault="00E101D0" w:rsidP="00E10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Осуществление закупок товаров, работ, услуг </w:t>
      </w:r>
    </w:p>
    <w:p w:rsidR="00E101D0" w:rsidRPr="00146537" w:rsidRDefault="00E101D0" w:rsidP="00E10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D4F7D" w:rsidRPr="00146537" w:rsidRDefault="00E101D0" w:rsidP="008D4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представленным реестрам заключенных контрактов всего в проверяемом периоде Заказчиком заключено 34 контрактов на закупку товаров, работ, услу</w:t>
      </w:r>
      <w:r w:rsidR="008D4F7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 на общую сумму 995889,72 руб., в том числе:</w:t>
      </w:r>
    </w:p>
    <w:p w:rsidR="008D4F7D" w:rsidRPr="00146537" w:rsidRDefault="008D4F7D" w:rsidP="00C60B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муниципальный контракт на осуществление текущего ремонта кровли здания МКУК «Ейскоукрепленская сельская библиотека» от 14 ноября 2019 г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 № 0318300018318000220-0167879-02, цена контракта 396918,66 руб., закл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ченный </w:t>
      </w:r>
      <w:r w:rsidR="00DC54D8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индивидуальным предпринимателем Шевченко Виктором Анатоль</w:t>
      </w:r>
      <w:r w:rsidR="00DC54D8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DC54D8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вичем</w:t>
      </w:r>
      <w:r w:rsidR="00972CF0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- Контракт № 0318300018318000220),</w:t>
      </w:r>
      <w:r w:rsidR="00DC54D8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проведения электронного аукциона (Извещение о проведении электронного аукциона </w:t>
      </w:r>
      <w:r w:rsidR="00C60BC7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0318300018318000220</w:t>
      </w:r>
      <w:r w:rsidR="00972CF0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16 октября 2018 года);</w:t>
      </w:r>
    </w:p>
    <w:p w:rsidR="00972CF0" w:rsidRPr="00146537" w:rsidRDefault="00972CF0" w:rsidP="00972CF0">
      <w:pPr>
        <w:pStyle w:val="a6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 контрактов, заключенных на основании пункта 4 части 1 статьи 93 З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кона о контрактной системе на сумму 442240,86 руб.;</w:t>
      </w:r>
    </w:p>
    <w:p w:rsidR="00874AE0" w:rsidRPr="00146537" w:rsidRDefault="00972CF0" w:rsidP="009C12D2">
      <w:pPr>
        <w:pStyle w:val="a6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 контрактов, заключенных на основании пункта</w:t>
      </w:r>
      <w:r w:rsidR="008D4F7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8D4F7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части 1 статьи 93 З</w:t>
      </w:r>
      <w:r w:rsidR="008D4F7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8D4F7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кона о контрактной системе на сумму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107663,94</w:t>
      </w:r>
      <w:r w:rsidR="008D4F7D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9C12D2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101D0" w:rsidRPr="00146537" w:rsidRDefault="00E101D0" w:rsidP="00E10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проверки заключенных контрактов установлено следующее.</w:t>
      </w:r>
    </w:p>
    <w:p w:rsidR="009C12D2" w:rsidRPr="00146537" w:rsidRDefault="00972CF0" w:rsidP="009C1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9C12D2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частями 1 и 4 статьи 96 Закона о контрактной системе заказчиком в извещении об осуществлении закупки, документации о закупке, проекте контракта должно быть установлено требование обеспечения исполн</w:t>
      </w:r>
      <w:r w:rsidR="009C12D2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9C12D2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контракта, размер которого должен составлять от пяти до тридцати проце</w:t>
      </w:r>
      <w:r w:rsidR="009C12D2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9C12D2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 НМЦК, указанной в извещении об осуществлении закупки.</w:t>
      </w:r>
    </w:p>
    <w:p w:rsidR="009C12D2" w:rsidRPr="00146537" w:rsidRDefault="009C12D2" w:rsidP="009C1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соблюдения положений статьи 96 Закона о контрактной системе, в Извещении № 0318300018318000220 установлено требование обеспечения исполнения контракта, размер которого – </w:t>
      </w:r>
      <w:r w:rsidR="00C60BC7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48000,00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руб., что составляет </w:t>
      </w:r>
      <w:r w:rsidR="00C60BC7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7,78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НМЦК. </w:t>
      </w:r>
    </w:p>
    <w:p w:rsidR="00C60BC7" w:rsidRPr="00146537" w:rsidRDefault="00C60BC7" w:rsidP="00C60BC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соответствии с частью 4 статьи 96 Закона о контрактной системе ко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 заключается после предоставления участником закупки, с которым з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ключается контракт, обеспечения исполнения контракта.</w:t>
      </w:r>
    </w:p>
    <w:p w:rsidR="00C60BC7" w:rsidRPr="00146537" w:rsidRDefault="00C60BC7" w:rsidP="00C60BC7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Обеспечение исполнения контракта перечислено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индивидуальным пре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принимателем Шевченко Виктором Анатольевичем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лицевой счет Заказчика, открытый в финансовом управлении администрации муниципального образ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вания Щербиновский район, платежным поручением от 7 ноября 2018 года № 1 на сумму 48000,00 руб. </w:t>
      </w:r>
    </w:p>
    <w:p w:rsidR="00C60BC7" w:rsidRPr="00146537" w:rsidRDefault="00C60BC7" w:rsidP="00C60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положения статьи 96 Закона о контрактной системе с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блюдены.</w:t>
      </w:r>
    </w:p>
    <w:p w:rsidR="00E44312" w:rsidRPr="00146537" w:rsidRDefault="00E44312" w:rsidP="00E44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8 статьи 30 Закона о контрактной системе установлено, что в сл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чае, если в извещении об осуществлении закупки установлены ограничения в соответствии с частью 3 статьи 30 Закона о контрактной системе, в контракт, заключаемый с СМП или СОНО, включается обязательное условие об оплате заказчиком поставленного товара, выполненной работы (ее результатов), ок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занной услуги, отдельных этапов исполнения контракта не более чем в течение пятнадцати рабочих дней с даты подписания заказчиком документа о приемке, предусмотренного частью 7 статьи 94 Закона о контрактной системе.</w:t>
      </w:r>
    </w:p>
    <w:p w:rsidR="00C60BC7" w:rsidRPr="00146537" w:rsidRDefault="00E44312" w:rsidP="009C1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пунктом 2.8 Контракта № 0318300018318000220 оплата осуществляется по безналичному расчёту платёжным поручением путём пер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числения Заказчиком денежных средств на расчетный счёт подрядчика по фа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ту выполненных работ и предоставлением подтверждающих документов (форм № КС-2, № КС-3, подписанных Заказчиком и подрядчиком), в срок не позднее 15 рабочих дней с даты их подписания сторонами. Аванс не предусмотрен. </w:t>
      </w:r>
    </w:p>
    <w:p w:rsidR="00606C29" w:rsidRPr="00146537" w:rsidRDefault="00E44312" w:rsidP="00E44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 о приемке выполненных работ (№ КС-2) от 14 декабря 2018 года № 1 и справка о стоимости выполненных работ и затрат (№КС-3) от 14 декабря 2018 № 1 подписана должностным лицом Заказчика 14 декабря 2018 года. </w:t>
      </w:r>
    </w:p>
    <w:p w:rsidR="00E44312" w:rsidRPr="00146537" w:rsidRDefault="00E44312" w:rsidP="00606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оплата по Контракту № 0318300018318000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220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должна быть произведена 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Заказчиком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396918,66,00 руб. не позднее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января 2019 года (включительно). </w:t>
      </w:r>
    </w:p>
    <w:p w:rsidR="00E44312" w:rsidRPr="00146537" w:rsidRDefault="00E44312" w:rsidP="00E44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проверено соблюдение вышеуказанных сроков оплаты.</w:t>
      </w:r>
    </w:p>
    <w:p w:rsidR="00E44312" w:rsidRPr="00146537" w:rsidRDefault="00E44312" w:rsidP="00E44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Оплата п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Контракту № 03183000183180002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осуществлена платежным поручением от 19 декабря 2018 года № 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66968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сумму 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396918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972CF0" w:rsidRPr="00146537" w:rsidRDefault="00E44312" w:rsidP="00E44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есть, сроки, установленные контрактом, соблюдены.</w:t>
      </w:r>
    </w:p>
    <w:p w:rsidR="00606C29" w:rsidRPr="00146537" w:rsidRDefault="00606C29" w:rsidP="00606C2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 соответствии с частью 3 статьи 103 Закона о контрактной системе в течение пяти рабочих дней с даты заключения контракта заказчик направляет информацию, указанную в пунктах 1-7, 9,12 части 2 статьи 103 Закона о ко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системе, в федеральный орган исполнительной власти, осуществля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щий правоприменительные функции по кассовому обслуживанию исполнения бюджетов бюджетной системы Российской Федерации для включения данной информации в реестр контрактов, заключаемых заказчиками (далее – реестр контрактов в ЕИС). </w:t>
      </w:r>
    </w:p>
    <w:p w:rsidR="00606C29" w:rsidRPr="00146537" w:rsidRDefault="00606C29" w:rsidP="00606C2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соответствии со статьей 215.1 Бюджетного кодекса Российской Феде-рации кассовое обслуживание исполнения бюджетов бюджетной системы Ро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сийской Федерации осуществляется Федеральным казначейством.</w:t>
      </w:r>
    </w:p>
    <w:p w:rsidR="00606C29" w:rsidRPr="00146537" w:rsidRDefault="00606C29" w:rsidP="00606C2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проведения проверки проверено соблюдение Заказчиком выш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указанных требований Закона о контрактной системе. </w:t>
      </w:r>
    </w:p>
    <w:p w:rsidR="00606C29" w:rsidRPr="00146537" w:rsidRDefault="00606C29" w:rsidP="00606C2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№ 1</w:t>
      </w: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731"/>
        <w:gridCol w:w="2976"/>
        <w:gridCol w:w="2991"/>
        <w:gridCol w:w="1960"/>
      </w:tblGrid>
      <w:tr w:rsidR="00146537" w:rsidRPr="00146537" w:rsidTr="00146537">
        <w:trPr>
          <w:trHeight w:val="1169"/>
          <w:jc w:val="center"/>
        </w:trPr>
        <w:tc>
          <w:tcPr>
            <w:tcW w:w="1731" w:type="dxa"/>
            <w:vAlign w:val="center"/>
          </w:tcPr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заключения</w:t>
            </w:r>
          </w:p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2976" w:type="dxa"/>
            <w:vAlign w:val="center"/>
          </w:tcPr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Номер контракта</w:t>
            </w:r>
          </w:p>
        </w:tc>
        <w:tc>
          <w:tcPr>
            <w:tcW w:w="2991" w:type="dxa"/>
            <w:vAlign w:val="center"/>
          </w:tcPr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Реестровый номер</w:t>
            </w:r>
          </w:p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1960" w:type="dxa"/>
            <w:vAlign w:val="center"/>
          </w:tcPr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направления 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br/>
              <w:t>в реестр</w:t>
            </w:r>
          </w:p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контрактов</w:t>
            </w:r>
          </w:p>
        </w:tc>
      </w:tr>
      <w:tr w:rsidR="00146537" w:rsidRPr="00146537" w:rsidTr="00146537">
        <w:trPr>
          <w:trHeight w:val="284"/>
          <w:jc w:val="center"/>
        </w:trPr>
        <w:tc>
          <w:tcPr>
            <w:tcW w:w="1731" w:type="dxa"/>
          </w:tcPr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14.11.2018</w:t>
            </w:r>
          </w:p>
        </w:tc>
        <w:tc>
          <w:tcPr>
            <w:tcW w:w="2976" w:type="dxa"/>
          </w:tcPr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0318300018318000220</w:t>
            </w:r>
          </w:p>
        </w:tc>
        <w:tc>
          <w:tcPr>
            <w:tcW w:w="2991" w:type="dxa"/>
          </w:tcPr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3236100164818000001</w:t>
            </w:r>
          </w:p>
        </w:tc>
        <w:tc>
          <w:tcPr>
            <w:tcW w:w="1960" w:type="dxa"/>
          </w:tcPr>
          <w:p w:rsidR="00606C29" w:rsidRPr="00146537" w:rsidRDefault="00606C29" w:rsidP="00606C29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16.11.2018</w:t>
            </w:r>
          </w:p>
        </w:tc>
      </w:tr>
    </w:tbl>
    <w:p w:rsidR="00606C29" w:rsidRPr="00146537" w:rsidRDefault="00606C29" w:rsidP="00606C2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информация о заключении вышеуказанных контрактов направлена в Федеральное казначейство с соблюдением сроков, установленных частью 3 статьи 103 Закона о контрактной системе.</w:t>
      </w:r>
    </w:p>
    <w:p w:rsidR="00606C29" w:rsidRPr="00146537" w:rsidRDefault="00606C29" w:rsidP="00606C2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Информация, указанная в пунктах 10, 13 части 2 статьи 103 Закона о ко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системе, направляется в Федеральное казначейство в течение пяти р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бочих дней с даты исполнения контракта, приемки поставленного товара, в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полненной работы, оказанной услуги.</w:t>
      </w:r>
    </w:p>
    <w:p w:rsidR="00606C29" w:rsidRPr="00146537" w:rsidRDefault="00606C29" w:rsidP="00606C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статье 94 Закона о контрактной системе исполнение контракта включает в себя комплекс мер, реализуемых после заключения контракта и направленных на достижение целей осуществления закупки путем взаимоде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ствия заказчика с поставщиком (подрядчиком, исполнителем) в соответствии с гражданским законодательством и Законом о контрактной системе, в том числе: приемку поставленного товара, выполненной работы (ее результатов), оказа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услуги, а также отдельных этапов поставки товара, выполнения работы, оказания услуги (далее - отдельный этап исполнения контракта), предусмо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ренных контрактом, включая проведение в соответствии с Законом о контрак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системе экспертизы поставленного товара, результатов выполненной раб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ты, оказанной услуги, а также отдельных этапов исполнения контракта; оплату заказчиком поставленного товара, выполненной работы (ее результатов), ок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занной услуги, а также отдельных этапов исполнения контракта; взаимоде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ствие заказчика с поставщиком (подрядчиком, исполнителем) при изменении, расторжении контракта в соответствии со статьей 95 Закона о контрактной с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стеме, применении мер ответственности и совершении иных действий в случае нарушения поставщиком (подрядчиком, исполнителем) или заказчиком усл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вий контракта.</w:t>
      </w:r>
    </w:p>
    <w:p w:rsidR="00606C29" w:rsidRPr="00146537" w:rsidRDefault="00606C29" w:rsidP="00606C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 13 части 2 статьи 103 Закона о контрактной системе определено включение в реестр контрактов в ЕИС документа о приемке в случае принятия решения о приемке поставленного товара, выполненной работы, оказанной услуги.</w:t>
      </w:r>
    </w:p>
    <w:p w:rsidR="00606C29" w:rsidRPr="00146537" w:rsidRDefault="00606C29" w:rsidP="00606C29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№ 2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559"/>
        <w:gridCol w:w="1418"/>
        <w:gridCol w:w="2126"/>
      </w:tblGrid>
      <w:tr w:rsidR="00146537" w:rsidRPr="00146537" w:rsidTr="00146537">
        <w:tc>
          <w:tcPr>
            <w:tcW w:w="3085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документа о приемке</w:t>
            </w:r>
          </w:p>
        </w:tc>
        <w:tc>
          <w:tcPr>
            <w:tcW w:w="1701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№ докуме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та о приемке</w:t>
            </w:r>
          </w:p>
        </w:tc>
        <w:tc>
          <w:tcPr>
            <w:tcW w:w="1418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126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 размещения в ЕИС</w:t>
            </w:r>
          </w:p>
        </w:tc>
      </w:tr>
      <w:tr w:rsidR="00146537" w:rsidRPr="00146537" w:rsidTr="00146537">
        <w:tc>
          <w:tcPr>
            <w:tcW w:w="3085" w:type="dxa"/>
          </w:tcPr>
          <w:p w:rsidR="00606C29" w:rsidRPr="00146537" w:rsidRDefault="00606C29" w:rsidP="00606C29">
            <w:pPr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Акт о приемке выполне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ных работ</w:t>
            </w:r>
          </w:p>
          <w:p w:rsidR="00146537" w:rsidRPr="00146537" w:rsidRDefault="00146537" w:rsidP="00606C29">
            <w:pPr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6C29" w:rsidRPr="00146537" w:rsidRDefault="00146537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="00606C29"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.12.2018</w:t>
            </w:r>
          </w:p>
        </w:tc>
        <w:tc>
          <w:tcPr>
            <w:tcW w:w="1559" w:type="dxa"/>
          </w:tcPr>
          <w:p w:rsidR="00606C29" w:rsidRPr="00146537" w:rsidRDefault="00146537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606C29" w:rsidRPr="00146537" w:rsidRDefault="00146537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396918,66</w:t>
            </w:r>
          </w:p>
        </w:tc>
        <w:tc>
          <w:tcPr>
            <w:tcW w:w="2126" w:type="dxa"/>
          </w:tcPr>
          <w:p w:rsidR="00606C29" w:rsidRPr="00146537" w:rsidRDefault="00146537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  <w:r w:rsidR="00606C29"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.12.2018</w:t>
            </w:r>
          </w:p>
        </w:tc>
      </w:tr>
      <w:tr w:rsidR="00146537" w:rsidRPr="00146537" w:rsidTr="00146537">
        <w:tc>
          <w:tcPr>
            <w:tcW w:w="3085" w:type="dxa"/>
          </w:tcPr>
          <w:p w:rsidR="00146537" w:rsidRPr="00146537" w:rsidRDefault="00146537" w:rsidP="00606C29">
            <w:pPr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Справка о стоимости в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полненых работ и затрат</w:t>
            </w:r>
          </w:p>
        </w:tc>
        <w:tc>
          <w:tcPr>
            <w:tcW w:w="1701" w:type="dxa"/>
          </w:tcPr>
          <w:p w:rsidR="00146537" w:rsidRPr="00146537" w:rsidRDefault="00146537" w:rsidP="00146537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14.12.2018</w:t>
            </w:r>
          </w:p>
        </w:tc>
        <w:tc>
          <w:tcPr>
            <w:tcW w:w="1559" w:type="dxa"/>
          </w:tcPr>
          <w:p w:rsidR="00146537" w:rsidRPr="00146537" w:rsidRDefault="00146537" w:rsidP="0014653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65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46537" w:rsidRPr="00146537" w:rsidRDefault="00146537" w:rsidP="0014653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65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396918,66</w:t>
            </w:r>
          </w:p>
        </w:tc>
        <w:tc>
          <w:tcPr>
            <w:tcW w:w="2126" w:type="dxa"/>
          </w:tcPr>
          <w:p w:rsidR="00146537" w:rsidRPr="00146537" w:rsidRDefault="00146537" w:rsidP="0014653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465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17.12.2018</w:t>
            </w:r>
          </w:p>
        </w:tc>
      </w:tr>
    </w:tbl>
    <w:p w:rsidR="00606C29" w:rsidRPr="00146537" w:rsidRDefault="00606C29" w:rsidP="001465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из данных Таблицы № 2 установлено что документы, указанные в пункте 13 части 2 статьи 103 Закона о контрактной системе</w:t>
      </w:r>
      <w:r w:rsidR="00146537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Контракту </w:t>
      </w:r>
      <w:r w:rsidR="00146537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№ </w:t>
      </w:r>
      <w:r w:rsidR="00146537" w:rsidRPr="00146537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0318300018318000220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направлены заказчиком в Федеральное казначейство для включения в реестр контрактов с соблюдением срока установленного ч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стью 3 статьи 103 Закона о контрактной системе.</w:t>
      </w:r>
    </w:p>
    <w:p w:rsidR="00606C29" w:rsidRPr="00146537" w:rsidRDefault="00606C29" w:rsidP="00606C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так же проверена своевременность направления информ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 об исполнении контракта, в том числе информация об оплате контракта, о начислении неустоек (штрафов, пеней) в связи с ненадлежащим исполнением обязательств, предусмотренных контрактом, стороной контракта (пункт 10 ч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сти 2 статьи 103 Закона о контрактной системе). </w:t>
      </w:r>
    </w:p>
    <w:p w:rsidR="00606C29" w:rsidRPr="00146537" w:rsidRDefault="00606C29" w:rsidP="00606C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Установлено, что по проверяемым контрактам стороны надлежащим 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разом исполняли свои обязательства по контракту, следовательно, начисление неустоек (штрафов, пеней) сторонами не осуществлялось.</w:t>
      </w:r>
    </w:p>
    <w:p w:rsidR="00606C29" w:rsidRPr="00146537" w:rsidRDefault="00146537" w:rsidP="00606C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 об исполнении К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онтракта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Pr="00146537">
        <w:rPr>
          <w:rFonts w:ascii="Times New Roman" w:eastAsiaTheme="minorEastAsia" w:hAnsi="Times New Roman"/>
          <w:color w:val="000000" w:themeColor="text1"/>
          <w:sz w:val="28"/>
          <w:szCs w:val="28"/>
          <w:lang w:eastAsia="ru-RU"/>
        </w:rPr>
        <w:t>0318300018318000220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части информации об оплате контракта направлена в Федеральное казначейство, для включения в реестр контрактов в ЕИС, в сроки установленные частью 3 статьи 103 Закона о контрактной системе, что подтверждается информацией изложе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ной в Таблице </w:t>
      </w:r>
      <w:r w:rsidR="00606C29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3.</w:t>
      </w:r>
    </w:p>
    <w:p w:rsidR="00606C29" w:rsidRPr="00146537" w:rsidRDefault="00606C29" w:rsidP="00606C2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146537" w:rsidRPr="001465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</w:t>
      </w:r>
      <w:r w:rsidRPr="001465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Таблица № 3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418"/>
        <w:gridCol w:w="1417"/>
        <w:gridCol w:w="1985"/>
      </w:tblGrid>
      <w:tr w:rsidR="00606C29" w:rsidRPr="00146537" w:rsidTr="00606C29">
        <w:tc>
          <w:tcPr>
            <w:tcW w:w="3085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8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№ док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мента</w:t>
            </w:r>
          </w:p>
        </w:tc>
        <w:tc>
          <w:tcPr>
            <w:tcW w:w="1417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5" w:type="dxa"/>
            <w:vAlign w:val="center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 направл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146537"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 xml:space="preserve">ния </w:t>
            </w: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информации</w:t>
            </w:r>
          </w:p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о документе</w:t>
            </w:r>
          </w:p>
        </w:tc>
      </w:tr>
      <w:tr w:rsidR="00606C29" w:rsidRPr="00146537" w:rsidTr="00606C29">
        <w:tc>
          <w:tcPr>
            <w:tcW w:w="9606" w:type="dxa"/>
            <w:gridSpan w:val="5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06C29" w:rsidRPr="00146537" w:rsidTr="00606C29">
        <w:tc>
          <w:tcPr>
            <w:tcW w:w="3085" w:type="dxa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701" w:type="dxa"/>
          </w:tcPr>
          <w:p w:rsidR="00606C29" w:rsidRPr="00146537" w:rsidRDefault="00606C29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19.12.2018</w:t>
            </w:r>
          </w:p>
        </w:tc>
        <w:tc>
          <w:tcPr>
            <w:tcW w:w="1418" w:type="dxa"/>
          </w:tcPr>
          <w:p w:rsidR="00606C29" w:rsidRPr="00146537" w:rsidRDefault="00146537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66968</w:t>
            </w:r>
          </w:p>
        </w:tc>
        <w:tc>
          <w:tcPr>
            <w:tcW w:w="1417" w:type="dxa"/>
          </w:tcPr>
          <w:p w:rsidR="00606C29" w:rsidRPr="00146537" w:rsidRDefault="00146537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3969918,66</w:t>
            </w:r>
          </w:p>
        </w:tc>
        <w:tc>
          <w:tcPr>
            <w:tcW w:w="1985" w:type="dxa"/>
          </w:tcPr>
          <w:p w:rsidR="00606C29" w:rsidRPr="00146537" w:rsidRDefault="00146537" w:rsidP="00606C29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 w:rsidR="00606C29" w:rsidRPr="0014653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.12.2018</w:t>
            </w:r>
          </w:p>
        </w:tc>
      </w:tr>
    </w:tbl>
    <w:p w:rsidR="00E101D0" w:rsidRPr="00146537" w:rsidRDefault="00146537" w:rsidP="0014653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E101D0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Превышения предельной суммы, установленной требованием пункта 4 части 1 статьи 93 Закона о контрактной системе, по произведенным закупкам не выявлено.</w:t>
      </w:r>
    </w:p>
    <w:p w:rsidR="00146537" w:rsidRPr="00146537" w:rsidRDefault="00146537" w:rsidP="0014653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E101D0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Превышения предельной суммы, установленной требованием пункта 5 части 1 статьи 93 Закона о контрактной системе, по произведенным закупкам не выяв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лено.</w:t>
      </w:r>
    </w:p>
    <w:p w:rsidR="00E101D0" w:rsidRPr="00146537" w:rsidRDefault="00E101D0" w:rsidP="0014653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13.1 статьи 34 Закона о контрактной системе  з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казчик обязан включить в контракт условие о том, что срок оплаты заказчиком поставленного товара, выполненной работы (ее результатов), оказанной услуги, отдельных этапов исполнения контракта должен составлять не более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30 дней с даты подписания заказчиком документа о приемке, предусмотренного частью 7 статьи 94 Закона о контрактной системе.</w:t>
      </w:r>
    </w:p>
    <w:p w:rsidR="00E101D0" w:rsidRPr="00146537" w:rsidRDefault="00E101D0" w:rsidP="00E10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Заказчиком указан иной срок оплаты в контрактах (договорах):</w:t>
      </w:r>
    </w:p>
    <w:p w:rsidR="00E101D0" w:rsidRPr="00146537" w:rsidRDefault="00E101D0" w:rsidP="00E10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1 апреля 2019 года № 11 на сумму 46620,00 руб., заключенном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 ИП Маслова А.С. на закупку компьютерной техники (пункт 6.3 контракта с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держит условие, что оплата производится в срок не позднее 30 дней с момента предоставления документов, подтверждающих факт выполнения Исполнителем своих обязательств); </w:t>
      </w:r>
    </w:p>
    <w:p w:rsidR="00E101D0" w:rsidRPr="00146537" w:rsidRDefault="00E101D0" w:rsidP="00E10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101D0" w:rsidRPr="00146537" w:rsidRDefault="00E101D0" w:rsidP="00E10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от 13 мая 2019 года № 383/9 на сумму 13158,47 руб.,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заключенном </w:t>
      </w: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 ФГУП «Почта России» на поставку периодических печатных изданий (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 3.1 контракта содержит условие, что перечисление платежа производится в т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чение 30 календарных дней с даты заключение контракта)</w:t>
      </w: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101D0" w:rsidRPr="00146537" w:rsidRDefault="00E101D0" w:rsidP="00E101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Заключая контракты без соблюдения вышеуказанного положения Закона о контрактной системе, Заказчик допускает риск возникновения события, </w:t>
      </w:r>
      <w:r w:rsidRPr="00146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обр</w:t>
      </w:r>
      <w:r w:rsidRPr="00146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146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зующего признаки состава административного правонарушения, предусмо</w:t>
      </w:r>
      <w:r w:rsidRPr="00146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146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ренного частью 1 статьи 7.32.5 Кодекса Российской Федерации об администр</w:t>
      </w:r>
      <w:r w:rsidRPr="00146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1465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тивных правонарушениях. </w:t>
      </w:r>
    </w:p>
    <w:p w:rsidR="003201DF" w:rsidRPr="00146537" w:rsidRDefault="003201DF" w:rsidP="00146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01DF" w:rsidRPr="00146537" w:rsidRDefault="003201DF" w:rsidP="003201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основании вышеизложенного проверяющим принято решение:</w:t>
      </w:r>
    </w:p>
    <w:p w:rsidR="003201DF" w:rsidRPr="00146537" w:rsidRDefault="003201DF" w:rsidP="003201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направить акт проверки Заказчику с целью ознакомления; </w:t>
      </w:r>
    </w:p>
    <w:p w:rsidR="003201DF" w:rsidRPr="00146537" w:rsidRDefault="003201DF" w:rsidP="003201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направить копию акта проведения контрольного мероприятия главе м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ниципального образования Щербиновский район</w:t>
      </w:r>
      <w:r w:rsidRPr="0014653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01DF" w:rsidRPr="00146537" w:rsidRDefault="003201DF" w:rsidP="003201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/>
          <w:color w:val="000000" w:themeColor="text1"/>
          <w:sz w:val="28"/>
          <w:szCs w:val="28"/>
        </w:rPr>
        <w:t>направить копию акта проведения контрольного мероприятия в Прокур</w:t>
      </w:r>
      <w:r w:rsidRPr="00146537"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14653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туру Щербиновского района; </w:t>
      </w:r>
    </w:p>
    <w:p w:rsidR="003201DF" w:rsidRPr="00146537" w:rsidRDefault="003201DF" w:rsidP="003201DF">
      <w:pPr>
        <w:widowControl w:val="0"/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разместить акт проведения контрольного мероприятия в ЕИС и на офиц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альном сайте администрации муниципального образования Щербиновский ра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он в сети «Интернет» -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staradm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течение 3 рабочих дней с даты его подпис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ния.</w:t>
      </w:r>
    </w:p>
    <w:p w:rsidR="003201DF" w:rsidRPr="00146537" w:rsidRDefault="00146537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акт составлен на 10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листах в 2 экземплярах, имеющих один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201DF"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ковую юридическую силу. </w:t>
      </w: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 в течение 10 рабочих дней со дня получения настоящего акта проверки вправе представить в финансовое управление администрации мун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ципального образования Щербиновский район письменное возражение по 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фактам, изложенным в акте проверки. При этом к письменным возражениям</w:t>
      </w:r>
      <w:r w:rsidRPr="00146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необходимо приложить документы (их заверенные копии), подтверждающие обоснованность данных возражений.</w:t>
      </w: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01DF" w:rsidRPr="00146537" w:rsidRDefault="003201DF" w:rsidP="003201D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Проверяющий:</w:t>
      </w:r>
    </w:p>
    <w:p w:rsidR="003201DF" w:rsidRPr="00146537" w:rsidRDefault="003201DF" w:rsidP="003201D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146537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Заведующий с</w:t>
      </w: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ектором </w:t>
      </w: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br/>
        <w:t xml:space="preserve">муниципального контроля </w:t>
      </w: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br/>
        <w:t>финансового управления</w:t>
      </w:r>
    </w:p>
    <w:p w:rsidR="003201DF" w:rsidRPr="00146537" w:rsidRDefault="003201DF" w:rsidP="003201D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муниципального </w:t>
      </w:r>
    </w:p>
    <w:p w:rsidR="003201DF" w:rsidRPr="00146537" w:rsidRDefault="003201DF" w:rsidP="003201D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                   Е.С. Белая</w:t>
      </w:r>
    </w:p>
    <w:p w:rsidR="003201DF" w:rsidRDefault="003201DF" w:rsidP="003201D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46537" w:rsidRDefault="00146537" w:rsidP="003201D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46537" w:rsidRPr="00146537" w:rsidRDefault="00146537" w:rsidP="003201D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3201DF" w:rsidRPr="00146537" w:rsidRDefault="003201DF" w:rsidP="003201D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3201DF" w:rsidRPr="00146537" w:rsidRDefault="003201DF" w:rsidP="003201D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3201DF" w:rsidRPr="00146537" w:rsidRDefault="003201DF" w:rsidP="003201D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1465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Акт получен:  «___» ____________2019 г.  ______________   _______________</w:t>
      </w:r>
    </w:p>
    <w:p w:rsidR="000D1D53" w:rsidRPr="00146537" w:rsidRDefault="003201DF" w:rsidP="0014653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</w:pPr>
      <w:r w:rsidRPr="00146537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                               Подпись         </w:t>
      </w:r>
      <w:r w:rsidR="00146537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            ФИО</w:t>
      </w:r>
    </w:p>
    <w:sectPr w:rsidR="000D1D53" w:rsidRPr="00146537" w:rsidSect="000E263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70" w:rsidRDefault="00337F70">
      <w:pPr>
        <w:spacing w:after="0" w:line="240" w:lineRule="auto"/>
      </w:pPr>
      <w:r>
        <w:separator/>
      </w:r>
    </w:p>
  </w:endnote>
  <w:endnote w:type="continuationSeparator" w:id="0">
    <w:p w:rsidR="00337F70" w:rsidRDefault="00337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70" w:rsidRDefault="00337F70">
      <w:pPr>
        <w:spacing w:after="0" w:line="240" w:lineRule="auto"/>
      </w:pPr>
      <w:r>
        <w:separator/>
      </w:r>
    </w:p>
  </w:footnote>
  <w:footnote w:type="continuationSeparator" w:id="0">
    <w:p w:rsidR="00337F70" w:rsidRDefault="00337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08887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46537" w:rsidRPr="001B0871" w:rsidRDefault="00146537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B0871">
          <w:rPr>
            <w:rFonts w:ascii="Times New Roman" w:hAnsi="Times New Roman"/>
            <w:sz w:val="28"/>
            <w:szCs w:val="28"/>
          </w:rPr>
          <w:fldChar w:fldCharType="begin"/>
        </w:r>
        <w:r w:rsidRPr="001B087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B0871">
          <w:rPr>
            <w:rFonts w:ascii="Times New Roman" w:hAnsi="Times New Roman"/>
            <w:sz w:val="28"/>
            <w:szCs w:val="28"/>
          </w:rPr>
          <w:fldChar w:fldCharType="separate"/>
        </w:r>
        <w:r w:rsidR="007761AC">
          <w:rPr>
            <w:rFonts w:ascii="Times New Roman" w:hAnsi="Times New Roman"/>
            <w:noProof/>
            <w:sz w:val="28"/>
            <w:szCs w:val="28"/>
          </w:rPr>
          <w:t>7</w:t>
        </w:r>
        <w:r w:rsidRPr="001B087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46537" w:rsidRDefault="001465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6A62"/>
    <w:multiLevelType w:val="hybridMultilevel"/>
    <w:tmpl w:val="9012A732"/>
    <w:lvl w:ilvl="0" w:tplc="AE3EF8E8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DF"/>
    <w:rsid w:val="00040F64"/>
    <w:rsid w:val="000D1D53"/>
    <w:rsid w:val="000E263E"/>
    <w:rsid w:val="00104CC8"/>
    <w:rsid w:val="00146537"/>
    <w:rsid w:val="002D771D"/>
    <w:rsid w:val="003201DF"/>
    <w:rsid w:val="00337F70"/>
    <w:rsid w:val="004329F1"/>
    <w:rsid w:val="00446776"/>
    <w:rsid w:val="004663BB"/>
    <w:rsid w:val="004A05E3"/>
    <w:rsid w:val="00503AFC"/>
    <w:rsid w:val="0054478B"/>
    <w:rsid w:val="00606C29"/>
    <w:rsid w:val="006B6CF6"/>
    <w:rsid w:val="0076378C"/>
    <w:rsid w:val="007761AC"/>
    <w:rsid w:val="007B6D23"/>
    <w:rsid w:val="007B72CD"/>
    <w:rsid w:val="007C0807"/>
    <w:rsid w:val="00822D86"/>
    <w:rsid w:val="00874AE0"/>
    <w:rsid w:val="008D4F7D"/>
    <w:rsid w:val="00972CF0"/>
    <w:rsid w:val="009A53B4"/>
    <w:rsid w:val="009C12D2"/>
    <w:rsid w:val="00A2598F"/>
    <w:rsid w:val="00A56F1D"/>
    <w:rsid w:val="00C00D8B"/>
    <w:rsid w:val="00C60BC7"/>
    <w:rsid w:val="00CD7622"/>
    <w:rsid w:val="00DC54D8"/>
    <w:rsid w:val="00DC6530"/>
    <w:rsid w:val="00DE3131"/>
    <w:rsid w:val="00E101D0"/>
    <w:rsid w:val="00E44312"/>
    <w:rsid w:val="00EC71DD"/>
    <w:rsid w:val="00F815ED"/>
    <w:rsid w:val="00FA3166"/>
    <w:rsid w:val="00FC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1D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01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201DF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D4F7D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1D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01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201DF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D4F7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96BAB-8C72-4D5C-963F-193E6C6C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3839</Words>
  <Characters>21885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4</cp:revision>
  <dcterms:created xsi:type="dcterms:W3CDTF">2019-11-12T07:21:00Z</dcterms:created>
  <dcterms:modified xsi:type="dcterms:W3CDTF">2019-10-07T05:02:00Z</dcterms:modified>
</cp:coreProperties>
</file>